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br/>
        <w:t>(New) Parenting during COVID-19 Fact sheet: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4" w:tgtFrame="_blank" w:history="1">
        <w:r w:rsidRPr="00333C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https://www.canada.ca/en/public-health/services/publications/diseases-conditions/parenting-during-covid-19.html</w:t>
        </w:r>
      </w:hyperlink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Pr="00333C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https://www.canada.ca/fr/sante-publique/services/publications/maladies-et-affections/parent-pendant-pandemie-covid-19.html</w:t>
        </w:r>
      </w:hyperlink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This new factsheet provides ideas and tips to parents and caregivers on engaging and supporting children through the COVID-19 pandemic. Included as well are links to additional FPT wellness/support resources across Canada.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1F497D"/>
          <w:sz w:val="24"/>
          <w:szCs w:val="24"/>
          <w:lang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(Updated) Coronavirus disease (COVID-19): How to isolate at home when you may have COVID-19 (</w:t>
      </w:r>
      <w:r w:rsidRPr="00333C0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Factsheet update</w:t>
      </w: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)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en-CA"/>
        </w:rPr>
      </w:pPr>
      <w:hyperlink r:id="rId6" w:tgtFrame="_blank" w:history="1">
        <w:r w:rsidRPr="00333C01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https://www.canada.ca/en/public-health/services/publications/diseases-conditions/covid-19-how-to-isolate-at-home.html</w:t>
        </w:r>
      </w:hyperlink>
    </w:p>
    <w:p w:rsidR="00333C01" w:rsidRPr="00333C01" w:rsidRDefault="00333C01" w:rsidP="00333C0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en-CA"/>
        </w:rPr>
      </w:pPr>
      <w:hyperlink r:id="rId7" w:tgtFrame="_blank" w:history="1">
        <w:r w:rsidRPr="00333C01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https://www.canada.ca/fr/sante-publique/services/publications/maladies-et-affections/covid-19-comment-isoler-chez-soi.html</w:t>
        </w:r>
      </w:hyperlink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1F497D"/>
          <w:sz w:val="24"/>
          <w:szCs w:val="24"/>
          <w:lang w:val="en"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b/>
          <w:bCs/>
          <w:color w:val="1F497D"/>
          <w:sz w:val="24"/>
          <w:szCs w:val="24"/>
          <w:lang w:val="en" w:eastAsia="en-CA"/>
        </w:rPr>
        <w:t>(</w:t>
      </w: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Updated) Knowing the difference: Self-Monitoring, Self-Isolation and Isolation</w:t>
      </w: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" w:eastAsia="en-CA"/>
        </w:rPr>
        <w:t>,</w:t>
      </w:r>
      <w:r w:rsidRPr="00333C01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 (</w:t>
      </w:r>
      <w:r w:rsidRPr="00333C0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en-CA"/>
        </w:rPr>
        <w:t>Web content update)</w:t>
      </w:r>
    </w:p>
    <w:p w:rsidR="00333C01" w:rsidRPr="00333C01" w:rsidRDefault="00333C01" w:rsidP="00333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33C0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33C01" w:rsidRPr="00333C01" w:rsidRDefault="00333C01" w:rsidP="00333C0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en-CA"/>
        </w:rPr>
      </w:pPr>
      <w:hyperlink r:id="rId8" w:tgtFrame="_blank" w:history="1">
        <w:r w:rsidRPr="00333C01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https://www.canada.ca/en/public-health/services/diseases/2019-novel-coronavirus-infection/prevention-risks.html</w:t>
        </w:r>
      </w:hyperlink>
    </w:p>
    <w:p w:rsidR="00333C01" w:rsidRPr="00333C01" w:rsidRDefault="00333C01" w:rsidP="00333C0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en-CA"/>
        </w:rPr>
      </w:pPr>
      <w:hyperlink r:id="rId9" w:tgtFrame="_blank" w:history="1">
        <w:r w:rsidRPr="00333C01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https://www.canada.ca/fr/sante-publique/services/maladies/2019-nouveau-coronavirus/prevention-risques.html</w:t>
        </w:r>
      </w:hyperlink>
    </w:p>
    <w:p w:rsidR="002760F7" w:rsidRDefault="002760F7">
      <w:bookmarkStart w:id="0" w:name="_GoBack"/>
      <w:bookmarkEnd w:id="0"/>
    </w:p>
    <w:sectPr w:rsidR="00276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1"/>
    <w:rsid w:val="002760F7"/>
    <w:rsid w:val="003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1ABE0-72C6-4491-B711-47C01CC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C01"/>
    <w:rPr>
      <w:color w:val="0000FF"/>
      <w:u w:val="single"/>
    </w:rPr>
  </w:style>
  <w:style w:type="paragraph" w:customStyle="1" w:styleId="m-1096121868803764445msolistparagraph">
    <w:name w:val="m_-1096121868803764445msolistparagraph"/>
    <w:basedOn w:val="Normal"/>
    <w:rsid w:val="0033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/prevention-ris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fr/sante-publique/services/publications/maladies-et-affections/covid-19-comment-isoler-chez-so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en/public-health/services/publications/diseases-conditions/covid-19-how-to-isolate-at-ho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ada.ca/fr/sante-publique/services/publications/maladies-et-affections/parent-pendant-pandemie-covid-1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nada.ca/en/public-health/services/publications/diseases-conditions/parenting-during-covid-19.html" TargetMode="External"/><Relationship Id="rId9" Type="http://schemas.openxmlformats.org/officeDocument/2006/relationships/hyperlink" Target="https://www.canada.ca/fr/sante-publique/services/maladies/2019-nouveau-coronavirus/prevention-risq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Shawlee Gaudreault</dc:creator>
  <cp:keywords/>
  <dc:description/>
  <cp:lastModifiedBy>Shawlee Gaudreault</cp:lastModifiedBy>
  <cp:revision>1</cp:revision>
  <dcterms:created xsi:type="dcterms:W3CDTF">2020-05-04T16:03:00Z</dcterms:created>
  <dcterms:modified xsi:type="dcterms:W3CDTF">2020-05-04T16:04:00Z</dcterms:modified>
</cp:coreProperties>
</file>